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0DBF" w14:textId="77777777" w:rsidR="00EC1180" w:rsidRDefault="00EC1180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6"/>
          <w:szCs w:val="6"/>
        </w:rPr>
      </w:pPr>
    </w:p>
    <w:p w14:paraId="56FA0DC0" w14:textId="342D50F5" w:rsidR="00EC1180" w:rsidRPr="00A815BB" w:rsidRDefault="00000000" w:rsidP="00472AAE">
      <w:pPr>
        <w:pStyle w:val="normal1"/>
        <w:tabs>
          <w:tab w:val="center" w:pos="0"/>
        </w:tabs>
        <w:spacing w:before="120" w:after="120"/>
        <w:jc w:val="center"/>
        <w:rPr>
          <w:rFonts w:eastAsia="Calibri"/>
          <w:b/>
          <w:sz w:val="24"/>
          <w:szCs w:val="24"/>
        </w:rPr>
      </w:pPr>
      <w:r w:rsidRPr="00A815BB">
        <w:rPr>
          <w:rFonts w:eastAsia="Calibri"/>
          <w:b/>
          <w:sz w:val="24"/>
          <w:szCs w:val="24"/>
        </w:rPr>
        <w:t xml:space="preserve">ANEXO </w:t>
      </w:r>
      <w:r w:rsidR="00FD7C54" w:rsidRPr="00A815BB">
        <w:rPr>
          <w:rFonts w:eastAsia="Calibri"/>
          <w:b/>
          <w:sz w:val="24"/>
          <w:szCs w:val="24"/>
        </w:rPr>
        <w:t>II</w:t>
      </w:r>
      <w:r w:rsidRPr="00A815BB">
        <w:rPr>
          <w:rFonts w:eastAsia="Calibri"/>
          <w:b/>
          <w:sz w:val="24"/>
          <w:szCs w:val="24"/>
        </w:rPr>
        <w:t xml:space="preserve"> - CRITÉRIOS DE AVALIAÇÃO DA ETAPA DE SELEÇÃO</w:t>
      </w:r>
    </w:p>
    <w:p w14:paraId="1BE8F4C0" w14:textId="77777777" w:rsidR="00FD7C54" w:rsidRPr="00472AAE" w:rsidRDefault="00FD7C54" w:rsidP="00472AAE">
      <w:pPr>
        <w:pStyle w:val="normal1"/>
        <w:tabs>
          <w:tab w:val="center" w:pos="0"/>
        </w:tabs>
        <w:spacing w:before="120" w:after="120"/>
        <w:jc w:val="center"/>
        <w:rPr>
          <w:rFonts w:eastAsia="Calibri"/>
          <w:b/>
          <w:sz w:val="24"/>
          <w:szCs w:val="24"/>
          <w:u w:val="single"/>
        </w:rPr>
      </w:pPr>
    </w:p>
    <w:p w14:paraId="56FA0DC1" w14:textId="77777777" w:rsidR="00EC1180" w:rsidRPr="00472AAE" w:rsidRDefault="00000000" w:rsidP="00472AAE">
      <w:pPr>
        <w:pStyle w:val="normal1"/>
        <w:tabs>
          <w:tab w:val="center" w:pos="0"/>
        </w:tabs>
        <w:spacing w:after="120"/>
        <w:jc w:val="both"/>
        <w:rPr>
          <w:rFonts w:eastAsia="Calibri"/>
          <w:b/>
          <w:sz w:val="24"/>
          <w:szCs w:val="24"/>
          <w:highlight w:val="magenta"/>
        </w:rPr>
      </w:pPr>
      <w:r w:rsidRPr="00472AAE">
        <w:rPr>
          <w:rFonts w:eastAsia="Calibri"/>
          <w:b/>
          <w:sz w:val="24"/>
          <w:szCs w:val="24"/>
        </w:rPr>
        <w:t xml:space="preserve">Bloco 1: </w:t>
      </w:r>
      <w:proofErr w:type="spellStart"/>
      <w:r w:rsidRPr="00472AAE">
        <w:rPr>
          <w:rFonts w:eastAsia="Calibri"/>
          <w:b/>
          <w:sz w:val="24"/>
          <w:szCs w:val="24"/>
        </w:rPr>
        <w:t>Avaliação</w:t>
      </w:r>
      <w:proofErr w:type="spellEnd"/>
      <w:r w:rsidRPr="00472AAE">
        <w:rPr>
          <w:rFonts w:eastAsia="Calibri"/>
          <w:b/>
          <w:sz w:val="24"/>
          <w:szCs w:val="24"/>
        </w:rPr>
        <w:t xml:space="preserve"> da </w:t>
      </w:r>
      <w:proofErr w:type="spellStart"/>
      <w:r w:rsidRPr="00472AAE">
        <w:rPr>
          <w:rFonts w:eastAsia="Calibri"/>
          <w:b/>
          <w:sz w:val="24"/>
          <w:szCs w:val="24"/>
        </w:rPr>
        <w:t>atuação</w:t>
      </w:r>
      <w:proofErr w:type="spellEnd"/>
      <w:r w:rsidRPr="00472AAE">
        <w:rPr>
          <w:rFonts w:eastAsia="Calibri"/>
          <w:b/>
          <w:sz w:val="24"/>
          <w:szCs w:val="24"/>
        </w:rPr>
        <w:t xml:space="preserve"> da </w:t>
      </w:r>
      <w:proofErr w:type="spellStart"/>
      <w:r w:rsidRPr="00472AAE">
        <w:rPr>
          <w:rFonts w:eastAsia="Calibri"/>
          <w:b/>
          <w:sz w:val="24"/>
          <w:szCs w:val="24"/>
        </w:rPr>
        <w:t>entidade</w:t>
      </w:r>
      <w:proofErr w:type="spellEnd"/>
      <w:r w:rsidRPr="00472AAE">
        <w:rPr>
          <w:rFonts w:eastAsia="Calibri"/>
          <w:b/>
          <w:sz w:val="24"/>
          <w:szCs w:val="24"/>
        </w:rPr>
        <w:t xml:space="preserve"> ou </w:t>
      </w:r>
      <w:proofErr w:type="spellStart"/>
      <w:r w:rsidRPr="00472AAE">
        <w:rPr>
          <w:rFonts w:eastAsia="Calibri"/>
          <w:b/>
          <w:sz w:val="24"/>
          <w:szCs w:val="24"/>
        </w:rPr>
        <w:t>coletivo</w:t>
      </w:r>
      <w:proofErr w:type="spellEnd"/>
      <w:r w:rsidRPr="00472AAE">
        <w:rPr>
          <w:rFonts w:eastAsia="Calibri"/>
          <w:b/>
          <w:sz w:val="24"/>
          <w:szCs w:val="24"/>
        </w:rPr>
        <w:t xml:space="preserve"> cultural</w:t>
      </w:r>
    </w:p>
    <w:tbl>
      <w:tblPr>
        <w:tblStyle w:val="TableNormal0"/>
        <w:tblW w:w="14641" w:type="dxa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434"/>
        <w:gridCol w:w="8267"/>
        <w:gridCol w:w="914"/>
        <w:gridCol w:w="1396"/>
        <w:gridCol w:w="1455"/>
        <w:gridCol w:w="2175"/>
      </w:tblGrid>
      <w:tr w:rsidR="00EC1180" w:rsidRPr="00472AAE" w14:paraId="56FA0DC6" w14:textId="77777777" w:rsidTr="00A815BB">
        <w:trPr>
          <w:trHeight w:val="55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C2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C3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C4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C5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b/>
                <w:sz w:val="24"/>
                <w:szCs w:val="24"/>
              </w:rPr>
              <w:t>PONTUAÇÃO MÁXIMA NO ITEM</w:t>
            </w:r>
          </w:p>
        </w:tc>
      </w:tr>
      <w:tr w:rsidR="00EC1180" w:rsidRPr="00472AAE" w14:paraId="56FA0DCD" w14:textId="77777777" w:rsidTr="00A815BB">
        <w:trPr>
          <w:trHeight w:val="79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C7" w14:textId="77777777" w:rsidR="00EC1180" w:rsidRPr="00472AAE" w:rsidRDefault="00EC1180" w:rsidP="00472AAE">
            <w:pPr>
              <w:pStyle w:val="normal1"/>
              <w:widowControl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C8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b/>
                <w:sz w:val="24"/>
                <w:szCs w:val="24"/>
              </w:rPr>
              <w:t xml:space="preserve">A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partir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do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portfólio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, do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formulário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de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inscrição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e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demais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materiais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enviados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, e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considerando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os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objetivos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de Pontos de Cultura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definidos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na Lei que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institui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a Política Nacional de Cultura Viva (Lei nº 13.018/2014, art. 6º, I),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analisar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se a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entidade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ou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coletivo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cultural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atende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aos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seguintes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critérios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C9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b/>
                <w:sz w:val="24"/>
                <w:szCs w:val="24"/>
              </w:rPr>
              <w:t xml:space="preserve">Não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Atende</w:t>
            </w:r>
            <w:proofErr w:type="spellEnd"/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CA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Atende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Parcialmente</w:t>
            </w:r>
            <w:proofErr w:type="spell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CB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Atende</w:t>
            </w:r>
            <w:proofErr w:type="spellEnd"/>
            <w:r w:rsidRPr="00472AA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b/>
                <w:sz w:val="24"/>
                <w:szCs w:val="24"/>
              </w:rPr>
              <w:t>Plenamente</w:t>
            </w:r>
            <w:proofErr w:type="spellEnd"/>
          </w:p>
        </w:tc>
        <w:tc>
          <w:tcPr>
            <w:tcW w:w="21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CC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 xml:space="preserve">100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pontos</w:t>
            </w:r>
            <w:proofErr w:type="spellEnd"/>
          </w:p>
        </w:tc>
      </w:tr>
      <w:tr w:rsidR="00EC1180" w:rsidRPr="00472AAE" w14:paraId="56FA0DD4" w14:textId="77777777" w:rsidTr="00A815BB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CE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a)</w:t>
            </w: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CF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sz w:val="24"/>
                <w:szCs w:val="24"/>
              </w:rPr>
              <w:t>Promove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criação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 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produção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artística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 cultural.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D0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D1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D2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D3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C1180" w:rsidRPr="00472AAE" w14:paraId="56FA0DDB" w14:textId="77777777" w:rsidTr="00A815BB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D5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d)</w:t>
            </w: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D6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sz w:val="24"/>
                <w:szCs w:val="24"/>
              </w:rPr>
              <w:t>Estimula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exploração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de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espaços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públicos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 privados para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serem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disponibilizados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para 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ação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cultural.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D7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D8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D9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DA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C1180" w:rsidRPr="00472AAE" w14:paraId="56FA0DE2" w14:textId="77777777" w:rsidTr="00A815BB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DC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f)</w:t>
            </w: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DD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sz w:val="24"/>
                <w:szCs w:val="24"/>
              </w:rPr>
              <w:t>Promove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diversidade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cultural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brasileira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garantindo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diálogos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interculturais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DE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DF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E0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E1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C1180" w:rsidRPr="00472AAE" w14:paraId="56FA0DE9" w14:textId="77777777" w:rsidTr="00A815BB">
        <w:trPr>
          <w:trHeight w:val="52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E3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h)</w:t>
            </w: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E4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sz w:val="24"/>
                <w:szCs w:val="24"/>
              </w:rPr>
              <w:t>Promove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inclusão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cultural da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população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idosa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, de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mulheres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jovens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pessoas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negras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, com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deficiência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, LGBTQIAP+ e/ou de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baixa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renda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combatendo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as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desigualdades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sociais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E5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E6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E7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E8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C1180" w:rsidRPr="00472AAE" w14:paraId="56FA0DF0" w14:textId="77777777" w:rsidTr="00A815BB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EA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EB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sz w:val="24"/>
                <w:szCs w:val="24"/>
              </w:rPr>
              <w:t>Contribui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para o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fortalecimento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da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autonomia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social das comunidades.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EC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ED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EE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EF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C1180" w:rsidRPr="00472AAE" w14:paraId="56FA0DF7" w14:textId="77777777" w:rsidTr="00A815BB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F1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j)</w:t>
            </w: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F2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sz w:val="24"/>
                <w:szCs w:val="24"/>
              </w:rPr>
              <w:t>Promove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o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intercâmbio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entre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diferentes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segmentos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da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comunidade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F3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F4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F5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F6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C1180" w:rsidRPr="00472AAE" w14:paraId="56FA0DFE" w14:textId="77777777" w:rsidTr="00A815BB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F8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k)</w:t>
            </w: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F9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sz w:val="24"/>
                <w:szCs w:val="24"/>
              </w:rPr>
              <w:t>Estimula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articulação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das redes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sociais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culturais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 dessas com 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lastRenderedPageBreak/>
              <w:t>educação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FA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FB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FC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FD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C1180" w:rsidRPr="00472AAE" w14:paraId="56FA0E05" w14:textId="77777777" w:rsidTr="00A815BB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DFF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l)</w:t>
            </w: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00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sz w:val="24"/>
                <w:szCs w:val="24"/>
              </w:rPr>
              <w:t>Adota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princípios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de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gestão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compartilhada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entre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atores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culturais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não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governamentais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 o Estado.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01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02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03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04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C1180" w:rsidRPr="00472AAE" w14:paraId="56FA0E0C" w14:textId="77777777" w:rsidTr="00A815BB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06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m)</w:t>
            </w: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07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sz w:val="24"/>
                <w:szCs w:val="24"/>
              </w:rPr>
              <w:t>Fomenta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as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economias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solidária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criativa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08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09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0A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0B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C1180" w:rsidRPr="00472AAE" w14:paraId="56FA0E13" w14:textId="77777777" w:rsidTr="00A815BB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0D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n)</w:t>
            </w: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0E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sz w:val="24"/>
                <w:szCs w:val="24"/>
              </w:rPr>
              <w:t>Estimula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proteção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do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patrimônio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cultural material,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imaterial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promove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as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memórias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comunitárias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0F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10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11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12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C1180" w:rsidRPr="00472AAE" w14:paraId="56FA0E1A" w14:textId="77777777" w:rsidTr="00A815BB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14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o)</w:t>
            </w: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15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sz w:val="24"/>
                <w:szCs w:val="24"/>
              </w:rPr>
              <w:t>Apoia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incentiva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manifestações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culturais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tradicionais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populares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16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17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18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19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C1180" w:rsidRPr="00472AAE" w14:paraId="56FA0E21" w14:textId="77777777" w:rsidTr="00A815BB">
        <w:trPr>
          <w:trHeight w:val="31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1B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p)</w:t>
            </w: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1C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472AAE">
              <w:rPr>
                <w:rFonts w:eastAsia="Calibri"/>
                <w:sz w:val="24"/>
                <w:szCs w:val="24"/>
              </w:rPr>
              <w:t>Realiza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atividades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culturais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gratuitas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abertas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com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regularidade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na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comunidade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1D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1E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1F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20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C1180" w:rsidRPr="00472AAE" w14:paraId="56FA0E28" w14:textId="77777777" w:rsidTr="00A815BB">
        <w:trPr>
          <w:trHeight w:val="55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22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q)</w:t>
            </w: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23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 xml:space="preserve">As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ações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da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organização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cultural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estão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relacionadas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aos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eixos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estruturantes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da Política Nacional Cultura Viva,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por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meio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de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ações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nas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áreas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de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formação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produção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e/ou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difusão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sociocultural de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maneira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contínua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24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25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26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27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C1180" w:rsidRPr="00472AAE" w14:paraId="56FA0E2F" w14:textId="77777777" w:rsidTr="00A815BB">
        <w:trPr>
          <w:trHeight w:val="555"/>
        </w:trPr>
        <w:tc>
          <w:tcPr>
            <w:tcW w:w="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29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r)</w:t>
            </w:r>
          </w:p>
        </w:tc>
        <w:tc>
          <w:tcPr>
            <w:tcW w:w="82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2A" w14:textId="77777777" w:rsidR="00EC1180" w:rsidRPr="00472AAE" w:rsidRDefault="00000000" w:rsidP="00472AAE">
            <w:pPr>
              <w:pStyle w:val="normal1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 xml:space="preserve">A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entidade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possui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articulação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com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outras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organizações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compondo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Frentes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, Redes,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Conselhos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Comissões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dentre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outros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espaços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de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participação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incidência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política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em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áreas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72AAE">
              <w:rPr>
                <w:rFonts w:eastAsia="Calibri"/>
                <w:sz w:val="24"/>
                <w:szCs w:val="24"/>
              </w:rPr>
              <w:t>sinérgicas</w:t>
            </w:r>
            <w:proofErr w:type="spellEnd"/>
            <w:r w:rsidRPr="00472AAE">
              <w:rPr>
                <w:rFonts w:eastAsia="Calibri"/>
                <w:sz w:val="24"/>
                <w:szCs w:val="24"/>
              </w:rPr>
              <w:t xml:space="preserve"> à Política Nacional Cultura Viva.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2B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2C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2D" w14:textId="77777777" w:rsidR="00EC1180" w:rsidRPr="00472AAE" w:rsidRDefault="00000000" w:rsidP="00472AAE">
            <w:pPr>
              <w:pStyle w:val="normal1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72AA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1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A0E2E" w14:textId="77777777" w:rsidR="00EC1180" w:rsidRPr="00472AAE" w:rsidRDefault="00EC1180" w:rsidP="00472AAE">
            <w:pPr>
              <w:pStyle w:val="normal1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</w:tbl>
    <w:p w14:paraId="56FA0E30" w14:textId="77777777" w:rsidR="00EC1180" w:rsidRPr="00472AAE" w:rsidRDefault="00EC1180" w:rsidP="00472AAE">
      <w:pPr>
        <w:pStyle w:val="normal1"/>
        <w:widowControl w:val="0"/>
        <w:rPr>
          <w:rFonts w:eastAsia="Calibri"/>
          <w:sz w:val="24"/>
          <w:szCs w:val="24"/>
        </w:rPr>
      </w:pPr>
    </w:p>
    <w:p w14:paraId="56FA0E31" w14:textId="77777777" w:rsidR="00EC1180" w:rsidRPr="00472AAE" w:rsidRDefault="00000000" w:rsidP="00472AAE">
      <w:pPr>
        <w:pStyle w:val="normal1"/>
        <w:widowControl w:val="0"/>
        <w:rPr>
          <w:rFonts w:eastAsia="Calibri"/>
          <w:sz w:val="24"/>
          <w:szCs w:val="24"/>
        </w:rPr>
      </w:pPr>
      <w:r w:rsidRPr="00472AAE">
        <w:rPr>
          <w:rFonts w:eastAsia="Calibri"/>
          <w:sz w:val="24"/>
          <w:szCs w:val="24"/>
        </w:rPr>
        <w:t xml:space="preserve">Para ser </w:t>
      </w:r>
      <w:proofErr w:type="spellStart"/>
      <w:r w:rsidRPr="00472AAE">
        <w:rPr>
          <w:rFonts w:eastAsia="Calibri"/>
          <w:sz w:val="24"/>
          <w:szCs w:val="24"/>
        </w:rPr>
        <w:t>certificada</w:t>
      </w:r>
      <w:proofErr w:type="spellEnd"/>
      <w:r w:rsidRPr="00472AAE">
        <w:rPr>
          <w:rFonts w:eastAsia="Calibri"/>
          <w:sz w:val="24"/>
          <w:szCs w:val="24"/>
        </w:rPr>
        <w:t xml:space="preserve">, a </w:t>
      </w:r>
      <w:proofErr w:type="spellStart"/>
      <w:r w:rsidRPr="00472AAE">
        <w:rPr>
          <w:rFonts w:eastAsia="Calibri"/>
          <w:sz w:val="24"/>
          <w:szCs w:val="24"/>
        </w:rPr>
        <w:t>entidade</w:t>
      </w:r>
      <w:proofErr w:type="spellEnd"/>
      <w:r w:rsidRPr="00472AAE">
        <w:rPr>
          <w:rFonts w:eastAsia="Calibri"/>
          <w:sz w:val="24"/>
          <w:szCs w:val="24"/>
        </w:rPr>
        <w:t xml:space="preserve"> </w:t>
      </w:r>
      <w:proofErr w:type="spellStart"/>
      <w:r w:rsidRPr="00472AAE">
        <w:rPr>
          <w:rFonts w:eastAsia="Calibri"/>
          <w:sz w:val="24"/>
          <w:szCs w:val="24"/>
        </w:rPr>
        <w:t>precisará</w:t>
      </w:r>
      <w:proofErr w:type="spellEnd"/>
      <w:r w:rsidRPr="00472AAE">
        <w:rPr>
          <w:rFonts w:eastAsia="Calibri"/>
          <w:sz w:val="24"/>
          <w:szCs w:val="24"/>
        </w:rPr>
        <w:t xml:space="preserve"> </w:t>
      </w:r>
      <w:proofErr w:type="spellStart"/>
      <w:r w:rsidRPr="00472AAE">
        <w:rPr>
          <w:rFonts w:eastAsia="Calibri"/>
          <w:sz w:val="24"/>
          <w:szCs w:val="24"/>
        </w:rPr>
        <w:t>alcançar</w:t>
      </w:r>
      <w:proofErr w:type="spellEnd"/>
      <w:r w:rsidRPr="00472AAE">
        <w:rPr>
          <w:rFonts w:eastAsia="Calibri"/>
          <w:sz w:val="24"/>
          <w:szCs w:val="24"/>
        </w:rPr>
        <w:t xml:space="preserve"> a </w:t>
      </w:r>
      <w:proofErr w:type="spellStart"/>
      <w:r w:rsidRPr="00472AAE">
        <w:rPr>
          <w:rFonts w:eastAsia="Calibri"/>
          <w:sz w:val="24"/>
          <w:szCs w:val="24"/>
        </w:rPr>
        <w:t>pontuação</w:t>
      </w:r>
      <w:proofErr w:type="spellEnd"/>
      <w:r w:rsidRPr="00472AAE">
        <w:rPr>
          <w:rFonts w:eastAsia="Calibri"/>
          <w:sz w:val="24"/>
          <w:szCs w:val="24"/>
        </w:rPr>
        <w:t xml:space="preserve"> </w:t>
      </w:r>
      <w:proofErr w:type="spellStart"/>
      <w:r w:rsidRPr="00472AAE">
        <w:rPr>
          <w:rFonts w:eastAsia="Calibri"/>
          <w:sz w:val="24"/>
          <w:szCs w:val="24"/>
        </w:rPr>
        <w:t>mínima</w:t>
      </w:r>
      <w:proofErr w:type="spellEnd"/>
      <w:r w:rsidRPr="00472AAE">
        <w:rPr>
          <w:rFonts w:eastAsia="Calibri"/>
          <w:sz w:val="24"/>
          <w:szCs w:val="24"/>
        </w:rPr>
        <w:t xml:space="preserve"> de 50 (</w:t>
      </w:r>
      <w:proofErr w:type="spellStart"/>
      <w:r w:rsidRPr="00472AAE">
        <w:rPr>
          <w:rFonts w:eastAsia="Calibri"/>
          <w:sz w:val="24"/>
          <w:szCs w:val="24"/>
        </w:rPr>
        <w:t>cinquenta</w:t>
      </w:r>
      <w:proofErr w:type="spellEnd"/>
      <w:r w:rsidRPr="00472AAE">
        <w:rPr>
          <w:rFonts w:eastAsia="Calibri"/>
          <w:sz w:val="24"/>
          <w:szCs w:val="24"/>
        </w:rPr>
        <w:t xml:space="preserve">) </w:t>
      </w:r>
      <w:proofErr w:type="spellStart"/>
      <w:r w:rsidRPr="00472AAE">
        <w:rPr>
          <w:rFonts w:eastAsia="Calibri"/>
          <w:sz w:val="24"/>
          <w:szCs w:val="24"/>
        </w:rPr>
        <w:t>pontos</w:t>
      </w:r>
      <w:proofErr w:type="spellEnd"/>
      <w:r w:rsidRPr="00472AAE">
        <w:rPr>
          <w:rFonts w:eastAsia="Calibri"/>
          <w:sz w:val="24"/>
          <w:szCs w:val="24"/>
        </w:rPr>
        <w:t>.</w:t>
      </w:r>
    </w:p>
    <w:p w14:paraId="56FA0E32" w14:textId="77777777" w:rsidR="00EC1180" w:rsidRPr="00472AAE" w:rsidRDefault="00EC1180" w:rsidP="00472AAE">
      <w:pPr>
        <w:pStyle w:val="normal1"/>
        <w:tabs>
          <w:tab w:val="center" w:pos="0"/>
        </w:tabs>
        <w:spacing w:after="120"/>
        <w:jc w:val="both"/>
        <w:rPr>
          <w:rFonts w:eastAsia="Calibri"/>
          <w:b/>
          <w:sz w:val="24"/>
          <w:szCs w:val="24"/>
        </w:rPr>
      </w:pPr>
    </w:p>
    <w:sectPr w:rsidR="00EC1180" w:rsidRPr="00472AAE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C222" w14:textId="77777777" w:rsidR="009E7E0C" w:rsidRDefault="009E7E0C">
      <w:pPr>
        <w:spacing w:line="240" w:lineRule="auto"/>
      </w:pPr>
      <w:r>
        <w:separator/>
      </w:r>
    </w:p>
  </w:endnote>
  <w:endnote w:type="continuationSeparator" w:id="0">
    <w:p w14:paraId="3A139001" w14:textId="77777777" w:rsidR="009E7E0C" w:rsidRDefault="009E7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0E37" w14:textId="695589A7" w:rsidR="00EC1180" w:rsidRDefault="00000000">
    <w:pPr>
      <w:pStyle w:val="normal1"/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2608" behindDoc="1" locked="0" layoutInCell="1" allowOverlap="1" wp14:anchorId="56FA0E41" wp14:editId="0F455B17">
          <wp:simplePos x="0" y="0"/>
          <wp:positionH relativeFrom="column">
            <wp:posOffset>7389495</wp:posOffset>
          </wp:positionH>
          <wp:positionV relativeFrom="paragraph">
            <wp:posOffset>61595</wp:posOffset>
          </wp:positionV>
          <wp:extent cx="882015" cy="739140"/>
          <wp:effectExtent l="0" t="0" r="0" b="0"/>
          <wp:wrapNone/>
          <wp:docPr id="3" name="image1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9" t="91497" r="2074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61824" behindDoc="1" locked="0" layoutInCell="1" allowOverlap="1" wp14:anchorId="56FA0E47" wp14:editId="75954594">
          <wp:simplePos x="0" y="0"/>
          <wp:positionH relativeFrom="column">
            <wp:posOffset>8420100</wp:posOffset>
          </wp:positionH>
          <wp:positionV relativeFrom="paragraph">
            <wp:posOffset>57785</wp:posOffset>
          </wp:positionV>
          <wp:extent cx="1153160" cy="681990"/>
          <wp:effectExtent l="0" t="0" r="0" b="0"/>
          <wp:wrapNone/>
          <wp:docPr id="6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FA0E38" w14:textId="118EC821" w:rsidR="00EC1180" w:rsidRDefault="00BB4247">
    <w:pPr>
      <w:pStyle w:val="normal1"/>
    </w:pP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8752" behindDoc="1" locked="0" layoutInCell="1" allowOverlap="1" wp14:anchorId="56FA0E45" wp14:editId="030E5382">
          <wp:simplePos x="0" y="0"/>
          <wp:positionH relativeFrom="column">
            <wp:posOffset>2651760</wp:posOffset>
          </wp:positionH>
          <wp:positionV relativeFrom="paragraph">
            <wp:posOffset>8890</wp:posOffset>
          </wp:positionV>
          <wp:extent cx="1201420" cy="624205"/>
          <wp:effectExtent l="0" t="0" r="0" b="0"/>
          <wp:wrapNone/>
          <wp:docPr id="5" name="image6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6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64896" behindDoc="0" locked="0" layoutInCell="0" allowOverlap="1" wp14:anchorId="56FA0E49" wp14:editId="669E6807">
          <wp:simplePos x="0" y="0"/>
          <wp:positionH relativeFrom="column">
            <wp:posOffset>4102100</wp:posOffset>
          </wp:positionH>
          <wp:positionV relativeFrom="paragraph">
            <wp:posOffset>7620</wp:posOffset>
          </wp:positionV>
          <wp:extent cx="2075180" cy="581025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4656" behindDoc="1" locked="0" layoutInCell="1" allowOverlap="1" wp14:anchorId="56FA0E43" wp14:editId="4925619D">
          <wp:simplePos x="0" y="0"/>
          <wp:positionH relativeFrom="column">
            <wp:posOffset>6353175</wp:posOffset>
          </wp:positionH>
          <wp:positionV relativeFrom="paragraph">
            <wp:posOffset>8255</wp:posOffset>
          </wp:positionV>
          <wp:extent cx="723265" cy="509270"/>
          <wp:effectExtent l="0" t="0" r="0" b="0"/>
          <wp:wrapNone/>
          <wp:docPr id="4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t xml:space="preserve">                                                                                                                                                             </w:t>
    </w:r>
  </w:p>
  <w:p w14:paraId="56FA0E39" w14:textId="77777777" w:rsidR="00EC1180" w:rsidRDefault="00EC1180">
    <w:pPr>
      <w:pStyle w:val="normal1"/>
      <w:ind w:left="-8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0E3C" w14:textId="77777777" w:rsidR="00EC1180" w:rsidRDefault="00000000">
    <w:pPr>
      <w:pStyle w:val="normal1"/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4144" behindDoc="1" locked="0" layoutInCell="1" allowOverlap="1" wp14:anchorId="56FA0E4D" wp14:editId="56FA0E4E">
          <wp:simplePos x="0" y="0"/>
          <wp:positionH relativeFrom="column">
            <wp:posOffset>6391275</wp:posOffset>
          </wp:positionH>
          <wp:positionV relativeFrom="paragraph">
            <wp:posOffset>635</wp:posOffset>
          </wp:positionV>
          <wp:extent cx="882015" cy="739140"/>
          <wp:effectExtent l="0" t="0" r="0" b="0"/>
          <wp:wrapNone/>
          <wp:docPr id="8" name="image1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9" t="91497" r="2074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6192" behindDoc="1" locked="0" layoutInCell="1" allowOverlap="1" wp14:anchorId="56FA0E4F" wp14:editId="56FA0E50">
          <wp:simplePos x="0" y="0"/>
          <wp:positionH relativeFrom="column">
            <wp:posOffset>4638675</wp:posOffset>
          </wp:positionH>
          <wp:positionV relativeFrom="paragraph">
            <wp:posOffset>121920</wp:posOffset>
          </wp:positionV>
          <wp:extent cx="723265" cy="509270"/>
          <wp:effectExtent l="0" t="0" r="0" b="0"/>
          <wp:wrapNone/>
          <wp:docPr id="9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8240" behindDoc="1" locked="0" layoutInCell="1" allowOverlap="1" wp14:anchorId="56FA0E51" wp14:editId="56FA0E52">
          <wp:simplePos x="0" y="0"/>
          <wp:positionH relativeFrom="column">
            <wp:posOffset>-609600</wp:posOffset>
          </wp:positionH>
          <wp:positionV relativeFrom="paragraph">
            <wp:posOffset>64770</wp:posOffset>
          </wp:positionV>
          <wp:extent cx="1201420" cy="624205"/>
          <wp:effectExtent l="0" t="0" r="0" b="0"/>
          <wp:wrapNone/>
          <wp:docPr id="10" name="image6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60288" behindDoc="1" locked="0" layoutInCell="1" allowOverlap="1" wp14:anchorId="56FA0E53" wp14:editId="56FA0E54">
          <wp:simplePos x="0" y="0"/>
          <wp:positionH relativeFrom="column">
            <wp:posOffset>8420100</wp:posOffset>
          </wp:positionH>
          <wp:positionV relativeFrom="paragraph">
            <wp:posOffset>57785</wp:posOffset>
          </wp:positionV>
          <wp:extent cx="1153160" cy="681990"/>
          <wp:effectExtent l="0" t="0" r="0" b="0"/>
          <wp:wrapNone/>
          <wp:docPr id="11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62336" behindDoc="0" locked="0" layoutInCell="0" allowOverlap="1" wp14:anchorId="56FA0E55" wp14:editId="56FA0E56">
          <wp:simplePos x="0" y="0"/>
          <wp:positionH relativeFrom="column">
            <wp:posOffset>1709420</wp:posOffset>
          </wp:positionH>
          <wp:positionV relativeFrom="paragraph">
            <wp:posOffset>86360</wp:posOffset>
          </wp:positionV>
          <wp:extent cx="2075180" cy="581025"/>
          <wp:effectExtent l="0" t="0" r="0" b="0"/>
          <wp:wrapSquare wrapText="largest"/>
          <wp:docPr id="1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FA0E3D" w14:textId="77777777" w:rsidR="00EC1180" w:rsidRDefault="00000000">
    <w:pPr>
      <w:pStyle w:val="normal1"/>
    </w:pPr>
    <w:r>
      <w:t xml:space="preserve">                                                                                                                                                             </w:t>
    </w:r>
  </w:p>
  <w:p w14:paraId="56FA0E3E" w14:textId="77777777" w:rsidR="00EC1180" w:rsidRDefault="00EC1180">
    <w:pPr>
      <w:pStyle w:val="normal1"/>
      <w:ind w:left="-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7F02" w14:textId="77777777" w:rsidR="009E7E0C" w:rsidRDefault="009E7E0C">
      <w:pPr>
        <w:spacing w:line="240" w:lineRule="auto"/>
      </w:pPr>
      <w:r>
        <w:separator/>
      </w:r>
    </w:p>
  </w:footnote>
  <w:footnote w:type="continuationSeparator" w:id="0">
    <w:p w14:paraId="54356573" w14:textId="77777777" w:rsidR="009E7E0C" w:rsidRDefault="009E7E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0E34" w14:textId="77777777" w:rsidR="00EC1180" w:rsidRDefault="00000000">
    <w:pPr>
      <w:pStyle w:val="normal1"/>
      <w:ind w:left="-992"/>
      <w:jc w:val="both"/>
    </w:pPr>
    <w:r>
      <w:rPr>
        <w:noProof/>
      </w:rPr>
      <w:drawing>
        <wp:inline distT="0" distB="0" distL="0" distR="0" wp14:anchorId="56FA0E3F" wp14:editId="56FA0E40">
          <wp:extent cx="1186815" cy="854075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FA0E35" w14:textId="77777777" w:rsidR="00EC1180" w:rsidRDefault="00EC1180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0E3A" w14:textId="77777777" w:rsidR="00EC1180" w:rsidRDefault="00000000">
    <w:pPr>
      <w:pStyle w:val="normal1"/>
      <w:ind w:left="-992"/>
      <w:jc w:val="both"/>
    </w:pPr>
    <w:r>
      <w:rPr>
        <w:noProof/>
      </w:rPr>
      <w:drawing>
        <wp:inline distT="0" distB="0" distL="0" distR="0" wp14:anchorId="56FA0E4B" wp14:editId="56FA0E4C">
          <wp:extent cx="1186815" cy="85407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FA0E3B" w14:textId="77777777" w:rsidR="00EC1180" w:rsidRDefault="00EC1180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180"/>
    <w:rsid w:val="00472AAE"/>
    <w:rsid w:val="009E7E0C"/>
    <w:rsid w:val="00A815BB"/>
    <w:rsid w:val="00BB4247"/>
    <w:rsid w:val="00C87CC7"/>
    <w:rsid w:val="00EC1180"/>
    <w:rsid w:val="00F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A0DB8"/>
  <w15:docId w15:val="{72E3D557-AB99-4BA7-BBFB-BB7A0269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aBFc6rICGFtBocfhZjtQ/5efmVw==">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347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Rafaela Silva</cp:lastModifiedBy>
  <cp:revision>5</cp:revision>
  <dcterms:created xsi:type="dcterms:W3CDTF">2026-04-14T01:38:00Z</dcterms:created>
  <dcterms:modified xsi:type="dcterms:W3CDTF">2026-04-14T01:42:00Z</dcterms:modified>
  <dc:language>pt-BR</dc:language>
</cp:coreProperties>
</file>