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rPr>
          <w:rStyle w:val="Strong"/>
          <w:rFonts w:ascii="Calibri" w:hAnsi="Calibri" w:eastAsia="" w:cs="Calibri" w:eastAsiaTheme="majorEastAsia"/>
          <w:caps/>
          <w:color w:val="000000"/>
        </w:rPr>
      </w:pPr>
      <w:r>
        <w:rPr>
          <w:rFonts w:eastAsia="" w:cs="Calibri" w:eastAsiaTheme="majorEastAsia" w:ascii="Calibri" w:hAnsi="Calibri"/>
          <w:caps/>
          <w:color w:val="000000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dark1" w:val="000000"/>
        </w:rPr>
      </w:pPr>
      <w:r>
        <w:rPr>
          <w:rStyle w:val="Strong"/>
          <w:rFonts w:eastAsia="" w:cs="Calibri" w:ascii="Calibri" w:hAnsi="Calibri" w:eastAsiaTheme="majorEastAsia"/>
          <w:caps/>
          <w:color w:themeColor="dark1" w:val="000000"/>
        </w:rPr>
        <w:t>ANEXO X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</w:rPr>
        <w:t>formulário de apresentação de recurso DA ETAPA DE SELEÇÃO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À Comissão de Seleção,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ab/>
        <w:t xml:space="preserve">Com base na </w:t>
      </w:r>
      <w:r>
        <w:rPr>
          <w:rFonts w:eastAsia="Calibri" w:cs="Aptos" w:cstheme="minorHAnsi"/>
          <w:b/>
          <w:sz w:val="24"/>
          <w:szCs w:val="24"/>
        </w:rPr>
        <w:t>Etapa de Seleção</w:t>
      </w:r>
      <w:r>
        <w:rPr>
          <w:rFonts w:eastAsia="Calibri" w:cs="Aptos" w:cstheme="minorHAnsi"/>
          <w:sz w:val="24"/>
          <w:szCs w:val="24"/>
        </w:rPr>
        <w:t xml:space="preserve"> do </w:t>
      </w:r>
      <w:r>
        <w:rPr>
          <w:rFonts w:eastAsia="Calibri" w:cs="Aptos" w:cstheme="minorHAnsi"/>
          <w:sz w:val="24"/>
          <w:szCs w:val="24"/>
          <w:highlight w:val="white"/>
        </w:rPr>
        <w:t xml:space="preserve">Edital </w:t>
      </w:r>
      <w:r>
        <w:rPr>
          <w:rFonts w:eastAsia="Calibri" w:cs="Aptos" w:ascii="Arial" w:hAnsi="Arial" w:cstheme="minorHAnsi"/>
          <w:b/>
          <w:color w:val="000000"/>
          <w:sz w:val="24"/>
          <w:szCs w:val="24"/>
          <w:highlight w:val="white"/>
        </w:rPr>
        <w:t xml:space="preserve">EDITAL DE CHAMAMENTO PÚBLICO Nº </w:t>
      </w:r>
      <w:r>
        <w:rPr>
          <w:rFonts w:eastAsia="Calibri" w:cs="Aptos" w:ascii="Arial" w:hAnsi="Arial" w:cstheme="minorHAnsi"/>
          <w:b/>
          <w:color w:val="000000"/>
          <w:sz w:val="24"/>
          <w:szCs w:val="24"/>
          <w:highlight w:val="white"/>
        </w:rPr>
        <w:t>01</w:t>
      </w:r>
      <w:r>
        <w:rPr>
          <w:rFonts w:eastAsia="Calibri" w:cs="Aptos" w:ascii="Arial" w:hAnsi="Arial" w:cstheme="minorHAnsi"/>
          <w:b/>
          <w:color w:val="000000"/>
          <w:sz w:val="24"/>
          <w:szCs w:val="24"/>
          <w:highlight w:val="white"/>
        </w:rPr>
        <w:t>/202</w:t>
      </w:r>
      <w:r>
        <w:rPr>
          <w:rFonts w:eastAsia="Calibri" w:cs="Aptos" w:ascii="Arial" w:hAnsi="Arial" w:cstheme="minorHAnsi"/>
          <w:b/>
          <w:color w:val="000000"/>
          <w:sz w:val="24"/>
          <w:szCs w:val="24"/>
          <w:highlight w:val="white"/>
        </w:rPr>
        <w:t>6</w:t>
      </w:r>
      <w:r>
        <w:rPr>
          <w:rFonts w:eastAsia="Calibri" w:cs="Aptos" w:ascii="Arial" w:hAnsi="Arial" w:cstheme="minorHAnsi"/>
          <w:b/>
          <w:color w:val="000000"/>
          <w:sz w:val="24"/>
          <w:szCs w:val="24"/>
          <w:highlight w:val="white"/>
        </w:rPr>
        <w:t>,</w:t>
      </w:r>
      <w:r>
        <w:rPr>
          <w:rFonts w:eastAsia="Calibri" w:cs="Aptos" w:cstheme="minorHAnsi"/>
          <w:color w:val="000000"/>
          <w:sz w:val="24"/>
          <w:szCs w:val="24"/>
        </w:rPr>
        <w:t xml:space="preserve"> </w:t>
      </w:r>
      <w:r>
        <w:rPr>
          <w:rFonts w:eastAsia="Calibri" w:cs="Aptos" w:cstheme="minorHAnsi"/>
          <w:sz w:val="24"/>
          <w:szCs w:val="24"/>
        </w:rPr>
        <w:t>venho solicitar alteração do resultado preliminar de seleção,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textocentralizadomaiusculas"/>
        <w:spacing w:before="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</w:rPr>
        <w:t>formulário de apresentação de recurso DA ETAPA DE habilitação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 xml:space="preserve">À </w:t>
      </w:r>
      <w:r>
        <w:rPr>
          <w:rFonts w:eastAsia="Calibri" w:cs="Aptos" w:cstheme="minorHAnsi"/>
          <w:sz w:val="24"/>
          <w:szCs w:val="24"/>
        </w:rPr>
        <w:t>Secretária Municipal de Cultura, Despo</w:t>
      </w:r>
      <w:r>
        <w:rPr>
          <w:rFonts w:eastAsia="Calibri" w:cs="Aptos" w:cstheme="minorHAnsi"/>
          <w:color w:val="000000"/>
          <w:sz w:val="24"/>
          <w:szCs w:val="24"/>
        </w:rPr>
        <w:t>rto, Lazer e Turismo</w:t>
      </w:r>
      <w:r>
        <w:rPr>
          <w:rFonts w:eastAsia="Calibri" w:cs="Aptos" w:cstheme="minorHAnsi"/>
          <w:color w:val="000000"/>
          <w:sz w:val="24"/>
          <w:szCs w:val="24"/>
        </w:rPr>
        <w:t>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ab/>
        <w:t xml:space="preserve">Com base na </w:t>
      </w:r>
      <w:r>
        <w:rPr>
          <w:rFonts w:eastAsia="Calibri" w:cs="Aptos" w:cstheme="minorHAnsi"/>
          <w:b/>
          <w:sz w:val="24"/>
          <w:szCs w:val="24"/>
        </w:rPr>
        <w:t>Etapa de Habilitação</w:t>
      </w:r>
      <w:r>
        <w:rPr>
          <w:rFonts w:eastAsia="Calibri" w:cs="Aptos" w:cstheme="minorHAnsi"/>
          <w:sz w:val="24"/>
          <w:szCs w:val="24"/>
        </w:rPr>
        <w:t xml:space="preserve"> do </w:t>
      </w:r>
      <w:r>
        <w:rPr>
          <w:rFonts w:eastAsia="Calibri" w:cs="Aptos" w:cstheme="minorHAnsi"/>
          <w:sz w:val="24"/>
          <w:szCs w:val="24"/>
          <w:highlight w:val="white"/>
        </w:rPr>
        <w:t xml:space="preserve">Edital </w:t>
      </w:r>
      <w:r>
        <w:rPr>
          <w:rFonts w:eastAsia="Calibri" w:cs="Aptos" w:ascii="Arial" w:hAnsi="Arial" w:cstheme="minorHAnsi"/>
          <w:b/>
          <w:color w:val="000000"/>
          <w:sz w:val="24"/>
          <w:szCs w:val="24"/>
          <w:highlight w:val="white"/>
        </w:rPr>
        <w:t xml:space="preserve">EDITAL DE CHAMAMENTO PÚBLICO Nº </w:t>
      </w:r>
      <w:r>
        <w:rPr>
          <w:rFonts w:eastAsia="Calibri" w:cs="Aptos" w:ascii="Arial" w:hAnsi="Arial" w:cstheme="minorHAnsi"/>
          <w:b/>
          <w:color w:val="000000"/>
          <w:sz w:val="24"/>
          <w:szCs w:val="24"/>
          <w:highlight w:val="white"/>
        </w:rPr>
        <w:t>01</w:t>
      </w:r>
      <w:r>
        <w:rPr>
          <w:rFonts w:eastAsia="Calibri" w:cs="Aptos" w:ascii="Arial" w:hAnsi="Arial" w:cstheme="minorHAnsi"/>
          <w:b/>
          <w:color w:val="000000"/>
          <w:sz w:val="24"/>
          <w:szCs w:val="24"/>
          <w:highlight w:val="white"/>
        </w:rPr>
        <w:t>/202</w:t>
      </w:r>
      <w:r>
        <w:rPr>
          <w:rFonts w:eastAsia="Calibri" w:cs="Aptos" w:ascii="Arial" w:hAnsi="Arial" w:cstheme="minorHAnsi"/>
          <w:b/>
          <w:color w:val="000000"/>
          <w:sz w:val="24"/>
          <w:szCs w:val="24"/>
          <w:highlight w:val="white"/>
        </w:rPr>
        <w:t>6,</w:t>
      </w:r>
      <w:r>
        <w:rPr>
          <w:rFonts w:eastAsia="Calibri" w:cs="Aptos" w:cstheme="minorHAnsi"/>
          <w:color w:val="FF0000"/>
          <w:sz w:val="24"/>
          <w:szCs w:val="24"/>
        </w:rPr>
        <w:t xml:space="preserve"> </w:t>
      </w:r>
      <w:r>
        <w:rPr>
          <w:rFonts w:eastAsia="Calibri" w:cs="Aptos" w:cstheme="minorHAnsi"/>
          <w:sz w:val="24"/>
          <w:szCs w:val="24"/>
        </w:rPr>
        <w:t>venho solicitar alteração do resultado preliminar de habilitação,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NOME COMPLETO</w:t>
      </w:r>
    </w:p>
    <w:p>
      <w:pPr>
        <w:pStyle w:val="textocentralizado"/>
        <w:spacing w:beforeAutospacing="0" w:before="120" w:afterAutospacing="0" w:after="120"/>
        <w:ind w:right="120"/>
        <w:rPr>
          <w:rFonts w:ascii="Aptos" w:hAnsi="Aptos" w:cs="Aptos" w:asciiTheme="minorHAnsi" w:cstheme="minorHAnsi" w:hAnsiTheme="minorHAnsi"/>
          <w:color w:val="000000"/>
        </w:rPr>
      </w:pPr>
      <w:r>
        <w:rPr>
          <w:rFonts w:cs="Aptos" w:cstheme="minorHAnsi" w:ascii="Aptos" w:hAnsi="Aptos"/>
          <w:color w:val="000000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6bc1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dark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dark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dark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dark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dark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dark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dark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dark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186bc1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LibreOffice/25.2.3.2$Windows_X86_64 LibreOffice_project/bbb074479178df812d175f709636b368952c2ce3</Application>
  <AppVersion>15.0000</AppVersion>
  <Pages>2</Pages>
  <Words>125</Words>
  <Characters>1142</Characters>
  <CharactersWithSpaces>1247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2025-12-09T14:34:00Z</dcterms:created>
  <dc:creator>Lauriana Martins Vinha</dc:creator>
  <dc:description/>
  <dc:language>pt-BR</dc:language>
  <cp:lastModifiedBy/>
  <dcterms:modified xsi:type="dcterms:W3CDTF">2026-04-08T17:32:06Z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